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AF" w:rsidRDefault="00845F25" w:rsidP="00845F25">
      <w:pPr>
        <w:ind w:left="284" w:right="-881"/>
        <w:jc w:val="right"/>
      </w:pPr>
      <w:r>
        <w:t xml:space="preserve">Приложение 1 </w:t>
      </w:r>
    </w:p>
    <w:p w:rsidR="00845F25" w:rsidRDefault="00845F25" w:rsidP="00845F25">
      <w:pPr>
        <w:ind w:left="284" w:right="-881"/>
        <w:jc w:val="center"/>
      </w:pPr>
      <w:r>
        <w:t>Дидактическая игра «Шифровка»</w:t>
      </w:r>
    </w:p>
    <w:p w:rsidR="00845F25" w:rsidRDefault="00845F25" w:rsidP="00845F25">
      <w:pPr>
        <w:spacing w:after="0"/>
        <w:ind w:left="284" w:right="-881"/>
      </w:pPr>
      <w:r>
        <w:t>Цель:</w:t>
      </w:r>
      <w:r w:rsidRPr="00845F25">
        <w:rPr>
          <w:rFonts w:ascii="Times New Roman" w:hAnsi="Times New Roman"/>
          <w:sz w:val="24"/>
          <w:szCs w:val="24"/>
        </w:rPr>
        <w:t xml:space="preserve"> </w:t>
      </w:r>
      <w:r w:rsidRPr="00AC1EA9">
        <w:rPr>
          <w:rFonts w:ascii="Times New Roman" w:hAnsi="Times New Roman"/>
          <w:sz w:val="24"/>
          <w:szCs w:val="24"/>
        </w:rPr>
        <w:t>развивать логическое мышление, формировать способности детей расшифровывать слова</w:t>
      </w:r>
      <w:r>
        <w:rPr>
          <w:rFonts w:ascii="Times New Roman" w:hAnsi="Times New Roman"/>
          <w:sz w:val="24"/>
          <w:szCs w:val="24"/>
        </w:rPr>
        <w:t>.</w:t>
      </w:r>
    </w:p>
    <w:p w:rsidR="00845F25" w:rsidRDefault="00845F25" w:rsidP="00845F25">
      <w:pPr>
        <w:ind w:left="284" w:right="-881"/>
      </w:pPr>
      <w:r>
        <w:t>Ход: Перед вами зашифровано слово, вам надо его расшифровать,</w:t>
      </w:r>
      <w:r w:rsidRPr="00845F25">
        <w:rPr>
          <w:rFonts w:ascii="Times New Roman" w:hAnsi="Times New Roman"/>
          <w:sz w:val="24"/>
          <w:szCs w:val="24"/>
        </w:rPr>
        <w:t xml:space="preserve"> </w:t>
      </w:r>
      <w:r w:rsidRPr="00AC1EA9">
        <w:rPr>
          <w:rFonts w:ascii="Times New Roman" w:hAnsi="Times New Roman"/>
          <w:sz w:val="24"/>
          <w:szCs w:val="24"/>
        </w:rPr>
        <w:t>вот вам подсказка, первая буква в названии каждого предмета поможет вам расшифровать слово, это очень похоже на кроссворд.</w:t>
      </w:r>
      <w:bookmarkStart w:id="0" w:name="_GoBack"/>
      <w:bookmarkEnd w:id="0"/>
    </w:p>
    <w:tbl>
      <w:tblPr>
        <w:tblStyle w:val="a3"/>
        <w:tblW w:w="16126" w:type="dxa"/>
        <w:tblInd w:w="284" w:type="dxa"/>
        <w:tblLook w:val="04A0" w:firstRow="1" w:lastRow="0" w:firstColumn="1" w:lastColumn="0" w:noHBand="0" w:noVBand="1"/>
      </w:tblPr>
      <w:tblGrid>
        <w:gridCol w:w="3646"/>
        <w:gridCol w:w="3329"/>
        <w:gridCol w:w="3126"/>
        <w:gridCol w:w="3036"/>
        <w:gridCol w:w="2989"/>
      </w:tblGrid>
      <w:tr w:rsidR="00845F25" w:rsidTr="0019402A">
        <w:tc>
          <w:tcPr>
            <w:tcW w:w="3573" w:type="dxa"/>
          </w:tcPr>
          <w:p w:rsidR="00845F25" w:rsidRDefault="00845F25" w:rsidP="0019402A">
            <w:pPr>
              <w:ind w:right="-881"/>
            </w:pPr>
            <w:r>
              <w:rPr>
                <w:noProof/>
                <w:lang w:eastAsia="ru-RU"/>
              </w:rPr>
              <w:drawing>
                <wp:inline distT="0" distB="0" distL="0" distR="0" wp14:anchorId="0342CABE" wp14:editId="34688655">
                  <wp:extent cx="2178050" cy="2520315"/>
                  <wp:effectExtent l="0" t="0" r="0" b="0"/>
                  <wp:docPr id="1" name="Рисунок 1" descr="Картинки по запросу музей ситца в герм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узей ситца в герм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257" cy="252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845F25" w:rsidRDefault="003D2810" w:rsidP="0019402A">
            <w:pPr>
              <w:ind w:right="-881"/>
            </w:pPr>
            <w:r>
              <w:rPr>
                <w:noProof/>
                <w:lang w:eastAsia="ru-RU"/>
              </w:rPr>
              <w:drawing>
                <wp:inline distT="0" distB="0" distL="0" distR="0" wp14:anchorId="4A141AD0" wp14:editId="1CCEC8B8">
                  <wp:extent cx="1968500" cy="2520315"/>
                  <wp:effectExtent l="0" t="0" r="0" b="0"/>
                  <wp:docPr id="6" name="Рисунок 6" descr="Картинки по запросу самолеты в аэропор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амолеты в аэропор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633" cy="252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</w:tcPr>
          <w:p w:rsidR="00845F25" w:rsidRDefault="00845F25" w:rsidP="0019402A">
            <w:pPr>
              <w:ind w:right="-881"/>
            </w:pPr>
            <w:r>
              <w:rPr>
                <w:noProof/>
                <w:lang w:eastAsia="ru-RU"/>
              </w:rPr>
              <w:drawing>
                <wp:inline distT="0" distB="0" distL="0" distR="0" wp14:anchorId="1B00564C" wp14:editId="76FB6E68">
                  <wp:extent cx="1841500" cy="2482850"/>
                  <wp:effectExtent l="0" t="0" r="6350" b="0"/>
                  <wp:docPr id="3" name="Рисунок 3" descr="Картинки по запросу носорог ива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носорог ив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432" cy="2484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45F25" w:rsidRDefault="00845F25" w:rsidP="0019402A">
            <w:pPr>
              <w:ind w:right="-881"/>
            </w:pPr>
            <w:r>
              <w:rPr>
                <w:noProof/>
                <w:lang w:eastAsia="ru-RU"/>
              </w:rPr>
              <w:drawing>
                <wp:inline distT="0" distB="0" distL="0" distR="0" wp14:anchorId="26C792F4" wp14:editId="515D6831">
                  <wp:extent cx="1784350" cy="2463800"/>
                  <wp:effectExtent l="0" t="0" r="6350" b="0"/>
                  <wp:docPr id="4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729" cy="246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45F25" w:rsidRDefault="00845F25" w:rsidP="0019402A">
            <w:pPr>
              <w:ind w:right="-881"/>
            </w:pPr>
            <w:r>
              <w:rPr>
                <w:noProof/>
                <w:lang w:eastAsia="ru-RU"/>
              </w:rPr>
              <w:drawing>
                <wp:inline distT="0" distB="0" distL="0" distR="0" wp14:anchorId="0772F992" wp14:editId="60DCFA61">
                  <wp:extent cx="1760855" cy="2476500"/>
                  <wp:effectExtent l="0" t="0" r="0" b="0"/>
                  <wp:docPr id="5" name="Рисунок 5" descr="Картинки по запросу иваново р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иваново р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90" cy="248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F25" w:rsidTr="0019402A">
        <w:tc>
          <w:tcPr>
            <w:tcW w:w="3573" w:type="dxa"/>
          </w:tcPr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  <w:p w:rsidR="00845F25" w:rsidRDefault="00845F25" w:rsidP="0019402A">
            <w:pPr>
              <w:ind w:right="-881"/>
            </w:pPr>
          </w:p>
        </w:tc>
        <w:tc>
          <w:tcPr>
            <w:tcW w:w="3474" w:type="dxa"/>
          </w:tcPr>
          <w:p w:rsidR="00845F25" w:rsidRDefault="00845F25" w:rsidP="0019402A">
            <w:pPr>
              <w:ind w:right="-881"/>
            </w:pPr>
          </w:p>
        </w:tc>
        <w:tc>
          <w:tcPr>
            <w:tcW w:w="3125" w:type="dxa"/>
          </w:tcPr>
          <w:p w:rsidR="00845F25" w:rsidRDefault="00845F25" w:rsidP="0019402A">
            <w:pPr>
              <w:ind w:right="-881"/>
            </w:pPr>
          </w:p>
        </w:tc>
        <w:tc>
          <w:tcPr>
            <w:tcW w:w="2977" w:type="dxa"/>
          </w:tcPr>
          <w:p w:rsidR="00845F25" w:rsidRDefault="00845F25" w:rsidP="0019402A">
            <w:pPr>
              <w:ind w:right="-881"/>
            </w:pPr>
          </w:p>
        </w:tc>
        <w:tc>
          <w:tcPr>
            <w:tcW w:w="2977" w:type="dxa"/>
          </w:tcPr>
          <w:p w:rsidR="00845F25" w:rsidRDefault="00845F25" w:rsidP="0019402A">
            <w:pPr>
              <w:ind w:right="-881"/>
            </w:pPr>
          </w:p>
        </w:tc>
      </w:tr>
    </w:tbl>
    <w:p w:rsidR="00845F25" w:rsidRDefault="00845F25" w:rsidP="00845F25">
      <w:pPr>
        <w:ind w:right="-881"/>
      </w:pPr>
    </w:p>
    <w:sectPr w:rsidR="00845F25" w:rsidSect="00D12A7B">
      <w:pgSz w:w="16838" w:h="11906" w:orient="landscape"/>
      <w:pgMar w:top="142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B"/>
    <w:rsid w:val="003D2810"/>
    <w:rsid w:val="00845F25"/>
    <w:rsid w:val="00D12A7B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7506-A771-4057-A917-7C809457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85F6-4343-42F1-9A50-BE74CBDD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2</cp:revision>
  <dcterms:created xsi:type="dcterms:W3CDTF">2018-01-12T18:30:00Z</dcterms:created>
  <dcterms:modified xsi:type="dcterms:W3CDTF">2018-01-15T19:30:00Z</dcterms:modified>
</cp:coreProperties>
</file>